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70" w:rsidRPr="009D02C6" w:rsidRDefault="0082447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УДК 631.46: 579.8.04</w:t>
      </w:r>
      <w:r w:rsidR="009D02C6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… </w:t>
      </w:r>
    </w:p>
    <w:p w:rsidR="00824470" w:rsidRPr="009D02C6" w:rsidRDefault="00B939E7" w:rsidP="00F13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2C6"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  <w:proofErr w:type="spellStart"/>
      <w:r w:rsidRPr="009D02C6">
        <w:rPr>
          <w:rFonts w:ascii="Times New Roman" w:hAnsi="Times New Roman" w:cs="Times New Roman"/>
          <w:b/>
          <w:sz w:val="28"/>
          <w:szCs w:val="28"/>
        </w:rPr>
        <w:t>НАЗВАНИЕ</w:t>
      </w:r>
      <w:proofErr w:type="spellEnd"/>
      <w:r w:rsidRPr="009D02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2C6" w:rsidRPr="009D02C6">
        <w:rPr>
          <w:rFonts w:ascii="Times New Roman" w:hAnsi="Times New Roman" w:cs="Times New Roman"/>
          <w:b/>
          <w:sz w:val="28"/>
          <w:szCs w:val="28"/>
        </w:rPr>
        <w:t>….</w:t>
      </w:r>
    </w:p>
    <w:p w:rsidR="002E405B" w:rsidRPr="009D02C6" w:rsidRDefault="00B939E7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02C6">
        <w:rPr>
          <w:rFonts w:ascii="Times New Roman" w:hAnsi="Times New Roman" w:cs="Times New Roman"/>
          <w:sz w:val="26"/>
          <w:szCs w:val="26"/>
        </w:rPr>
        <w:t xml:space="preserve">Иванов </w:t>
      </w:r>
      <w:r w:rsidR="002E405B" w:rsidRPr="009D02C6">
        <w:rPr>
          <w:rFonts w:ascii="Times New Roman" w:hAnsi="Times New Roman" w:cs="Times New Roman"/>
          <w:sz w:val="26"/>
          <w:szCs w:val="26"/>
        </w:rPr>
        <w:t>Л.В</w:t>
      </w:r>
      <w:r w:rsidR="00523320" w:rsidRPr="009D02C6">
        <w:rPr>
          <w:rFonts w:ascii="Times New Roman" w:hAnsi="Times New Roman" w:cs="Times New Roman"/>
          <w:sz w:val="26"/>
          <w:szCs w:val="26"/>
        </w:rPr>
        <w:t>.</w:t>
      </w:r>
      <w:r w:rsidRPr="009D02C6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2E405B" w:rsidRPr="009D02C6">
        <w:rPr>
          <w:rFonts w:ascii="Times New Roman" w:hAnsi="Times New Roman" w:cs="Times New Roman"/>
          <w:sz w:val="26"/>
          <w:szCs w:val="26"/>
        </w:rPr>
        <w:t xml:space="preserve">, </w:t>
      </w:r>
      <w:r w:rsidRPr="009D02C6">
        <w:rPr>
          <w:rFonts w:ascii="Times New Roman" w:hAnsi="Times New Roman" w:cs="Times New Roman"/>
          <w:sz w:val="26"/>
          <w:szCs w:val="26"/>
        </w:rPr>
        <w:t>Петрова</w:t>
      </w:r>
      <w:r w:rsidR="002E405B" w:rsidRPr="009D02C6">
        <w:rPr>
          <w:rFonts w:ascii="Times New Roman" w:hAnsi="Times New Roman" w:cs="Times New Roman"/>
          <w:sz w:val="26"/>
          <w:szCs w:val="26"/>
        </w:rPr>
        <w:t xml:space="preserve"> Е.В.</w:t>
      </w:r>
      <w:r w:rsidRPr="009D02C6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9D02C6">
        <w:rPr>
          <w:rFonts w:ascii="Times New Roman" w:hAnsi="Times New Roman" w:cs="Times New Roman"/>
          <w:sz w:val="26"/>
          <w:szCs w:val="26"/>
        </w:rPr>
        <w:t>,</w:t>
      </w:r>
      <w:r w:rsidR="002E405B" w:rsidRPr="009D02C6">
        <w:rPr>
          <w:rFonts w:ascii="Times New Roman" w:hAnsi="Times New Roman" w:cs="Times New Roman"/>
          <w:sz w:val="26"/>
          <w:szCs w:val="26"/>
        </w:rPr>
        <w:t xml:space="preserve"> </w:t>
      </w:r>
      <w:r w:rsidRPr="009D02C6">
        <w:rPr>
          <w:rFonts w:ascii="Times New Roman" w:hAnsi="Times New Roman" w:cs="Times New Roman"/>
          <w:sz w:val="26"/>
          <w:szCs w:val="26"/>
        </w:rPr>
        <w:t>Кузнецов</w:t>
      </w:r>
      <w:r w:rsidR="002E405B" w:rsidRPr="009D02C6">
        <w:rPr>
          <w:rFonts w:ascii="Times New Roman" w:hAnsi="Times New Roman" w:cs="Times New Roman"/>
          <w:sz w:val="26"/>
          <w:szCs w:val="26"/>
        </w:rPr>
        <w:t xml:space="preserve"> М.</w:t>
      </w:r>
      <w:r w:rsidR="00523320" w:rsidRPr="009D02C6">
        <w:rPr>
          <w:rFonts w:ascii="Times New Roman" w:hAnsi="Times New Roman" w:cs="Times New Roman"/>
          <w:sz w:val="26"/>
          <w:szCs w:val="26"/>
        </w:rPr>
        <w:t>Р.</w:t>
      </w:r>
      <w:r w:rsidRPr="009D02C6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:rsidR="00824470" w:rsidRPr="009D02C6" w:rsidRDefault="00B939E7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02C6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9D02C6">
        <w:rPr>
          <w:rFonts w:ascii="Times New Roman" w:hAnsi="Times New Roman" w:cs="Times New Roman"/>
          <w:sz w:val="26"/>
          <w:szCs w:val="26"/>
        </w:rPr>
        <w:t xml:space="preserve"> </w:t>
      </w:r>
      <w:r w:rsidR="00824470" w:rsidRPr="009D02C6">
        <w:rPr>
          <w:rFonts w:ascii="Times New Roman" w:hAnsi="Times New Roman" w:cs="Times New Roman"/>
          <w:sz w:val="26"/>
          <w:szCs w:val="26"/>
        </w:rPr>
        <w:t xml:space="preserve">Факультет почвоведения МГУ, Москва, Российская Федерация </w:t>
      </w:r>
    </w:p>
    <w:p w:rsidR="00B939E7" w:rsidRPr="009D02C6" w:rsidRDefault="00B939E7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02C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9D02C6">
        <w:rPr>
          <w:rFonts w:ascii="Times New Roman" w:hAnsi="Times New Roman" w:cs="Times New Roman"/>
          <w:sz w:val="26"/>
          <w:szCs w:val="26"/>
        </w:rPr>
        <w:t xml:space="preserve"> ВНИИ Фитопатологии, Большие Вяземы, Российская Федерация </w:t>
      </w:r>
    </w:p>
    <w:p w:rsidR="002E405B" w:rsidRPr="009D02C6" w:rsidRDefault="00E6479A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hyperlink r:id="rId6" w:history="1">
        <w:r w:rsidR="00B939E7" w:rsidRPr="009D02C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ivanov@mail.ru</w:t>
        </w:r>
      </w:hyperlink>
    </w:p>
    <w:p w:rsidR="009D02C6" w:rsidRPr="009D02C6" w:rsidRDefault="009D02C6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142198" w:rsidRPr="00030C78" w:rsidRDefault="00B939E7" w:rsidP="00F130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2C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TITLE</w:t>
      </w:r>
      <w:r w:rsidR="00030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</w:p>
    <w:p w:rsidR="00824470" w:rsidRPr="009D02C6" w:rsidRDefault="00B939E7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" w:eastAsia="ru-RU"/>
        </w:rPr>
      </w:pPr>
      <w:r w:rsidRPr="009D02C6">
        <w:rPr>
          <w:rFonts w:ascii="Times New Roman" w:eastAsia="Times New Roman" w:hAnsi="Times New Roman" w:cs="Times New Roman"/>
          <w:sz w:val="26"/>
          <w:szCs w:val="26"/>
          <w:lang w:val="en" w:eastAsia="ru-RU"/>
        </w:rPr>
        <w:t>Ivanov L.V.</w:t>
      </w:r>
      <w:r w:rsidRPr="009D02C6">
        <w:rPr>
          <w:rFonts w:ascii="Times New Roman" w:eastAsia="Times New Roman" w:hAnsi="Times New Roman" w:cs="Times New Roman"/>
          <w:sz w:val="26"/>
          <w:szCs w:val="26"/>
          <w:vertAlign w:val="superscript"/>
          <w:lang w:val="en" w:eastAsia="ru-RU"/>
        </w:rPr>
        <w:t>1</w:t>
      </w:r>
      <w:r w:rsidRPr="009D02C6">
        <w:rPr>
          <w:rFonts w:ascii="Times New Roman" w:eastAsia="Times New Roman" w:hAnsi="Times New Roman" w:cs="Times New Roman"/>
          <w:sz w:val="26"/>
          <w:szCs w:val="26"/>
          <w:lang w:val="en" w:eastAsia="ru-RU"/>
        </w:rPr>
        <w:t xml:space="preserve">, </w:t>
      </w:r>
      <w:proofErr w:type="spellStart"/>
      <w:r w:rsidRPr="009D02C6">
        <w:rPr>
          <w:rFonts w:ascii="Times New Roman" w:eastAsia="Times New Roman" w:hAnsi="Times New Roman" w:cs="Times New Roman"/>
          <w:sz w:val="26"/>
          <w:szCs w:val="26"/>
          <w:lang w:val="en" w:eastAsia="ru-RU"/>
        </w:rPr>
        <w:t>Petrova</w:t>
      </w:r>
      <w:proofErr w:type="spellEnd"/>
      <w:r w:rsidRPr="009D02C6">
        <w:rPr>
          <w:rFonts w:ascii="Times New Roman" w:eastAsia="Times New Roman" w:hAnsi="Times New Roman" w:cs="Times New Roman"/>
          <w:sz w:val="26"/>
          <w:szCs w:val="26"/>
          <w:lang w:val="en" w:eastAsia="ru-RU"/>
        </w:rPr>
        <w:t xml:space="preserve"> E.V.</w:t>
      </w:r>
      <w:r w:rsidRPr="009D02C6">
        <w:rPr>
          <w:rFonts w:ascii="Times New Roman" w:eastAsia="Times New Roman" w:hAnsi="Times New Roman" w:cs="Times New Roman"/>
          <w:sz w:val="26"/>
          <w:szCs w:val="26"/>
          <w:vertAlign w:val="superscript"/>
          <w:lang w:val="en" w:eastAsia="ru-RU"/>
        </w:rPr>
        <w:t>1</w:t>
      </w:r>
      <w:r w:rsidRPr="009D02C6">
        <w:rPr>
          <w:rFonts w:ascii="Times New Roman" w:eastAsia="Times New Roman" w:hAnsi="Times New Roman" w:cs="Times New Roman"/>
          <w:sz w:val="26"/>
          <w:szCs w:val="26"/>
          <w:lang w:val="en" w:eastAsia="ru-RU"/>
        </w:rPr>
        <w:t xml:space="preserve">, </w:t>
      </w:r>
      <w:proofErr w:type="spellStart"/>
      <w:r w:rsidRPr="009D02C6">
        <w:rPr>
          <w:rFonts w:ascii="Times New Roman" w:eastAsia="Times New Roman" w:hAnsi="Times New Roman" w:cs="Times New Roman"/>
          <w:sz w:val="26"/>
          <w:szCs w:val="26"/>
          <w:lang w:val="en" w:eastAsia="ru-RU"/>
        </w:rPr>
        <w:t>Kuznetsov</w:t>
      </w:r>
      <w:proofErr w:type="spellEnd"/>
      <w:r w:rsidRPr="009D02C6">
        <w:rPr>
          <w:rFonts w:ascii="Times New Roman" w:eastAsia="Times New Roman" w:hAnsi="Times New Roman" w:cs="Times New Roman"/>
          <w:sz w:val="26"/>
          <w:szCs w:val="26"/>
          <w:lang w:val="en" w:eastAsia="ru-RU"/>
        </w:rPr>
        <w:t xml:space="preserve"> M.R.</w:t>
      </w:r>
      <w:r w:rsidRPr="009D02C6">
        <w:rPr>
          <w:rFonts w:ascii="Times New Roman" w:eastAsia="Times New Roman" w:hAnsi="Times New Roman" w:cs="Times New Roman"/>
          <w:sz w:val="26"/>
          <w:szCs w:val="26"/>
          <w:vertAlign w:val="superscript"/>
          <w:lang w:val="en" w:eastAsia="ru-RU"/>
        </w:rPr>
        <w:t>2</w:t>
      </w:r>
      <w:r w:rsidR="00824470" w:rsidRPr="009D02C6">
        <w:rPr>
          <w:rFonts w:ascii="Times New Roman" w:eastAsia="Times New Roman" w:hAnsi="Times New Roman" w:cs="Times New Roman"/>
          <w:sz w:val="26"/>
          <w:szCs w:val="26"/>
          <w:lang w:val="en" w:eastAsia="ru-RU"/>
        </w:rPr>
        <w:br/>
      </w:r>
      <w:r w:rsidRPr="009D02C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1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24470" w:rsidRPr="009D02C6">
        <w:rPr>
          <w:rFonts w:ascii="Times New Roman" w:eastAsia="Times New Roman" w:hAnsi="Times New Roman" w:cs="Times New Roman"/>
          <w:sz w:val="26"/>
          <w:szCs w:val="26"/>
          <w:lang w:val="en" w:eastAsia="ru-RU"/>
        </w:rPr>
        <w:t>Faculty of Soil Science, Moscow State University, Moscow, Russian Federation</w:t>
      </w:r>
    </w:p>
    <w:p w:rsidR="00B939E7" w:rsidRPr="009D02C6" w:rsidRDefault="00B939E7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9D02C6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9D02C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All-Russian Research Institute of Phytopathology, </w:t>
      </w:r>
      <w:proofErr w:type="spellStart"/>
      <w:r w:rsidRPr="009D02C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Bol'shiye</w:t>
      </w:r>
      <w:proofErr w:type="spellEnd"/>
      <w:r w:rsidRPr="009D02C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9D02C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Vyazemy</w:t>
      </w:r>
      <w:proofErr w:type="spellEnd"/>
      <w:r w:rsidRPr="009D02C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 Russian Federation</w:t>
      </w:r>
    </w:p>
    <w:p w:rsidR="00824470" w:rsidRPr="009D02C6" w:rsidRDefault="0082447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939E7" w:rsidRPr="009D02C6" w:rsidRDefault="00B939E7" w:rsidP="00F13035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B939E7" w:rsidRPr="009D02C6" w:rsidRDefault="00B939E7" w:rsidP="00F13035">
      <w:pPr>
        <w:spacing w:after="0" w:line="240" w:lineRule="auto"/>
        <w:ind w:righ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Аннотация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9D02C6">
        <w:rPr>
          <w:rFonts w:ascii="Times New Roman" w:hAnsi="Times New Roman" w:cs="Times New Roman"/>
          <w:sz w:val="26"/>
          <w:szCs w:val="26"/>
        </w:rPr>
        <w:t>Аннотация.</w:t>
      </w:r>
      <w:r w:rsidR="00D36957" w:rsidRPr="009D02C6">
        <w:rPr>
          <w:rFonts w:ascii="Times New Roman" w:hAnsi="Times New Roman" w:cs="Times New Roman"/>
          <w:sz w:val="26"/>
          <w:szCs w:val="26"/>
        </w:rPr>
        <w:t xml:space="preserve"> </w:t>
      </w:r>
      <w:r w:rsidR="009D02C6">
        <w:rPr>
          <w:rFonts w:ascii="Times New Roman" w:hAnsi="Times New Roman" w:cs="Times New Roman"/>
          <w:i/>
          <w:sz w:val="26"/>
          <w:szCs w:val="26"/>
        </w:rPr>
        <w:t>(н</w:t>
      </w:r>
      <w:r w:rsidR="00D36957" w:rsidRPr="009D02C6">
        <w:rPr>
          <w:rFonts w:ascii="Times New Roman" w:hAnsi="Times New Roman" w:cs="Times New Roman"/>
          <w:i/>
          <w:sz w:val="26"/>
          <w:szCs w:val="26"/>
        </w:rPr>
        <w:t>е более 150 слов</w:t>
      </w:r>
      <w:r w:rsidR="009D02C6">
        <w:rPr>
          <w:rFonts w:ascii="Times New Roman" w:hAnsi="Times New Roman" w:cs="Times New Roman"/>
          <w:i/>
          <w:sz w:val="26"/>
          <w:szCs w:val="26"/>
        </w:rPr>
        <w:t>)</w:t>
      </w:r>
    </w:p>
    <w:p w:rsidR="00B939E7" w:rsidRPr="009D02C6" w:rsidRDefault="00B939E7" w:rsidP="00F13035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B0A19" w:rsidRPr="009D02C6" w:rsidRDefault="00142198" w:rsidP="00F13035">
      <w:pPr>
        <w:spacing w:after="0" w:line="240" w:lineRule="auto"/>
        <w:ind w:righ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Annotation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B939E7" w:rsidRPr="009D02C6">
        <w:rPr>
          <w:rFonts w:ascii="Times New Roman" w:hAnsi="Times New Roman" w:cs="Times New Roman"/>
          <w:sz w:val="26"/>
          <w:szCs w:val="26"/>
          <w:lang w:val="en-GB"/>
        </w:rPr>
        <w:t>Annotation</w:t>
      </w:r>
      <w:r w:rsidR="00344624" w:rsidRPr="009D02C6">
        <w:rPr>
          <w:rFonts w:ascii="Times New Roman" w:hAnsi="Times New Roman" w:cs="Times New Roman"/>
          <w:sz w:val="26"/>
          <w:szCs w:val="26"/>
        </w:rPr>
        <w:t>.</w:t>
      </w:r>
    </w:p>
    <w:p w:rsidR="00142198" w:rsidRPr="009D02C6" w:rsidRDefault="00142198" w:rsidP="00F13035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E8752D" w:rsidRPr="009D02C6" w:rsidRDefault="00E8752D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Ключевые слова: 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ключевые слова…</w:t>
      </w:r>
      <w:r w:rsidR="00D36957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9D02C6" w:rsidRPr="009D02C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 более 5</w:t>
      </w:r>
      <w:r w:rsid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D36957" w:rsidRPr="009D02C6" w:rsidRDefault="00D36957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752D" w:rsidRPr="009D02C6" w:rsidRDefault="00E8752D" w:rsidP="00F130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Keywords</w:t>
      </w:r>
      <w:r w:rsidRPr="009D0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Pr="009D02C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keywords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</w:p>
    <w:p w:rsidR="00E8752D" w:rsidRPr="009D02C6" w:rsidRDefault="00E8752D" w:rsidP="00F130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42198" w:rsidRPr="009D02C6" w:rsidRDefault="00142198" w:rsidP="00F130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Введение</w:t>
      </w:r>
    </w:p>
    <w:p w:rsidR="003D0654" w:rsidRPr="009D02C6" w:rsidRDefault="009E11C2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3D0654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начительная роль </w:t>
      </w:r>
      <w:r w:rsidR="001E0601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="001F0980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42198" w:rsidRPr="009D02C6" w:rsidRDefault="00142198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79C5" w:rsidRPr="009D02C6" w:rsidRDefault="00CB79C5" w:rsidP="00F130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Объекты и методы</w:t>
      </w:r>
    </w:p>
    <w:p w:rsidR="00763044" w:rsidRPr="009D02C6" w:rsidRDefault="003D0654" w:rsidP="00F13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Объект</w:t>
      </w:r>
      <w:r w:rsidR="001F0980" w:rsidRPr="009D02C6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ами</w:t>
      </w:r>
      <w:r w:rsidRPr="009D02C6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исследования служили </w:t>
      </w:r>
      <w:r w:rsidR="001E0601" w:rsidRPr="009D02C6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..</w:t>
      </w:r>
      <w:r w:rsidR="00763044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42198" w:rsidRPr="009D02C6" w:rsidRDefault="00142198" w:rsidP="00F130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0A1B" w:rsidRPr="009D02C6" w:rsidRDefault="00860A1B" w:rsidP="00F130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Результаты и обсуждение</w:t>
      </w:r>
    </w:p>
    <w:p w:rsidR="003D630C" w:rsidRPr="009D02C6" w:rsidRDefault="001E0601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3D0654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ыли обнаружены во всех исследованных образцах</w:t>
      </w:r>
      <w:r w:rsidR="00A915CB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="003D630C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944E0" w:rsidRPr="009D02C6" w:rsidRDefault="00B13A31" w:rsidP="00B13A31">
      <w:pPr>
        <w:pStyle w:val="abstract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</w:t>
      </w:r>
      <w:r w:rsidR="004944E0" w:rsidRPr="009D02C6">
        <w:rPr>
          <w:sz w:val="26"/>
          <w:szCs w:val="26"/>
          <w:lang w:val="ru-RU"/>
        </w:rPr>
        <w:t>огласно формуле теплопроводности …:</w:t>
      </w:r>
      <w:r w:rsidR="00D36957" w:rsidRPr="009D02C6">
        <w:rPr>
          <w:sz w:val="26"/>
          <w:szCs w:val="26"/>
          <w:lang w:val="ru-RU"/>
        </w:rPr>
        <w:t xml:space="preserve"> (</w:t>
      </w:r>
      <w:r w:rsidRPr="00B13A31">
        <w:rPr>
          <w:i/>
          <w:sz w:val="26"/>
          <w:szCs w:val="26"/>
          <w:lang w:val="ru-RU"/>
        </w:rPr>
        <w:t xml:space="preserve">формулы необходимо давать </w:t>
      </w:r>
      <w:r w:rsidR="00D36957" w:rsidRPr="00B13A31">
        <w:rPr>
          <w:i/>
          <w:sz w:val="26"/>
          <w:szCs w:val="26"/>
          <w:lang w:val="ru-RU"/>
        </w:rPr>
        <w:t xml:space="preserve">в конструкторе </w:t>
      </w:r>
      <w:r w:rsidRPr="00B13A31">
        <w:rPr>
          <w:i/>
          <w:sz w:val="26"/>
          <w:szCs w:val="26"/>
          <w:lang w:val="en-US"/>
        </w:rPr>
        <w:t>word</w:t>
      </w:r>
      <w:r w:rsidR="00D36957" w:rsidRPr="00B13A31">
        <w:rPr>
          <w:i/>
          <w:sz w:val="26"/>
          <w:szCs w:val="26"/>
          <w:lang w:val="ru-RU"/>
        </w:rPr>
        <w:t>, условные обозначения в тексте</w:t>
      </w:r>
      <w:r w:rsidRPr="00B13A31">
        <w:rPr>
          <w:i/>
          <w:sz w:val="26"/>
          <w:szCs w:val="26"/>
          <w:lang w:val="ru-RU"/>
        </w:rPr>
        <w:t xml:space="preserve"> даются курсивом</w:t>
      </w:r>
      <w:r w:rsidR="00D36957" w:rsidRPr="009D02C6">
        <w:rPr>
          <w:sz w:val="26"/>
          <w:szCs w:val="26"/>
          <w:lang w:val="ru-RU"/>
        </w:rPr>
        <w:t>)</w:t>
      </w:r>
    </w:p>
    <w:p w:rsidR="004944E0" w:rsidRPr="009D02C6" w:rsidRDefault="00E6479A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λ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Δ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λ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x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+…+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λ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x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n</m:t>
                      </m:r>
                    </m:sub>
                  </m:sSub>
                </m:den>
              </m:f>
            </m:den>
          </m:f>
        </m:oMath>
      </m:oMathPara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Уравнение теплового баланса записывалось как </w:t>
      </w:r>
      <w:r w:rsidRPr="009D02C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F</w:t>
      </w:r>
      <w:r w:rsidRPr="009D02C6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1</w:t>
      </w:r>
      <w:r w:rsidRPr="009D02C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=cLV+F</w:t>
      </w:r>
      <w:r w:rsidRPr="009D02C6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2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F</w:t>
      </w:r>
      <w:r w:rsidRPr="009D02C6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1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noBreakHyphen/>
        <w:t xml:space="preserve"> отток тепла через снежный покров и замёрзший грунт от фронта промерзания (Вт/м</w:t>
      </w:r>
      <w:r w:rsidRPr="009D02C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C16346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D02C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cLV</w:t>
      </w:r>
      <w:proofErr w:type="spellEnd"/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noBreakHyphen/>
        <w:t xml:space="preserve"> расход тепла</w:t>
      </w:r>
      <w:r w:rsidR="00B13A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4E0" w:rsidRPr="009D02C6" w:rsidRDefault="00B13A31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B13A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названия таблиц даются перед таблицами, названия рисунков после рисунков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Таблица 1. Гранулометрический состав </w:t>
      </w:r>
      <w:proofErr w:type="spellStart"/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темногумусовой</w:t>
      </w:r>
      <w:proofErr w:type="spellEnd"/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почвы, %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85"/>
        <w:gridCol w:w="1169"/>
        <w:gridCol w:w="1187"/>
        <w:gridCol w:w="1187"/>
        <w:gridCol w:w="1197"/>
        <w:gridCol w:w="1215"/>
        <w:gridCol w:w="1228"/>
        <w:gridCol w:w="1170"/>
      </w:tblGrid>
      <w:tr w:rsidR="004944E0" w:rsidRPr="009D02C6" w:rsidTr="00E8752D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Глубина, в см</w:t>
            </w:r>
          </w:p>
        </w:tc>
        <w:tc>
          <w:tcPr>
            <w:tcW w:w="9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фракций в мм, и их содержание в %</w:t>
            </w:r>
          </w:p>
        </w:tc>
      </w:tr>
      <w:tr w:rsidR="004944E0" w:rsidRPr="009D02C6" w:rsidTr="00E8752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1-0,25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0,25-0,05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0,05-0,01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0,01-0,005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0,005-0,001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&lt;0.001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0.01</w:t>
            </w:r>
          </w:p>
        </w:tc>
      </w:tr>
      <w:tr w:rsidR="004944E0" w:rsidRPr="009D02C6" w:rsidTr="00E8752D">
        <w:trPr>
          <w:jc w:val="center"/>
        </w:trPr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10-20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0.7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12.4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36.6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17.1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28.1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5.1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50.3</w:t>
            </w:r>
          </w:p>
        </w:tc>
      </w:tr>
      <w:tr w:rsidR="004944E0" w:rsidRPr="009D02C6" w:rsidTr="00E8752D">
        <w:trPr>
          <w:jc w:val="center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30-40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3.9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6.0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27.6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18.4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36.4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7.7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62.5</w:t>
            </w:r>
          </w:p>
        </w:tc>
      </w:tr>
      <w:tr w:rsidR="004944E0" w:rsidRPr="009D02C6" w:rsidTr="00E8752D">
        <w:trPr>
          <w:jc w:val="center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lastRenderedPageBreak/>
              <w:t>50-60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3.1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6.8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29.3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18.6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34.3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7.9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60.8</w:t>
            </w:r>
          </w:p>
        </w:tc>
      </w:tr>
      <w:tr w:rsidR="004944E0" w:rsidRPr="009D02C6" w:rsidTr="00E8752D">
        <w:trPr>
          <w:jc w:val="center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70-80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0.5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3.2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23.3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20.5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43..9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8.6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73.0</w:t>
            </w:r>
          </w:p>
        </w:tc>
      </w:tr>
      <w:tr w:rsidR="004944E0" w:rsidRPr="009D02C6" w:rsidTr="00E8752D">
        <w:trPr>
          <w:jc w:val="center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80-90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0.6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4.9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27.8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19.5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40.1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7.1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66.7</w:t>
            </w:r>
          </w:p>
        </w:tc>
      </w:tr>
      <w:tr w:rsidR="004944E0" w:rsidRPr="009D02C6" w:rsidTr="00E8752D">
        <w:trPr>
          <w:jc w:val="center"/>
        </w:trPr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90-100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0.2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4.5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32.7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19.9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36.8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5.9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4E0" w:rsidRPr="009D02C6" w:rsidRDefault="004944E0" w:rsidP="00F1303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</w:pPr>
            <w:r w:rsidRPr="009D02C6">
              <w:rPr>
                <w:rFonts w:ascii="Times New Roman" w:eastAsia="Times New Roman" w:hAnsi="Times New Roman" w:cs="Times New Roman"/>
                <w:sz w:val="26"/>
                <w:szCs w:val="26"/>
                <w:lang w:val="en-AU" w:eastAsia="ru-RU"/>
              </w:rPr>
              <w:t>62.6</w:t>
            </w:r>
          </w:p>
        </w:tc>
      </w:tr>
    </w:tbl>
    <w:p w:rsidR="00E8752D" w:rsidRPr="009D02C6" w:rsidRDefault="00E8752D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Обращает на себя внимание …. </w:t>
      </w: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4E0" w:rsidRPr="009D02C6" w:rsidRDefault="003472A1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B3EFBC6">
            <wp:extent cx="3417998" cy="2017149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079" cy="2020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Рис.1. Агрегатный состав (сухое просеивание, содержание фракций в %)</w:t>
      </w:r>
      <w:r w:rsidR="00D36957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(размер шрифта близкий к </w:t>
      </w:r>
      <w:proofErr w:type="spellStart"/>
      <w:r w:rsidR="00D36957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азмеру</w:t>
      </w:r>
      <w:proofErr w:type="spellEnd"/>
      <w:r w:rsidR="00D36957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36957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осовного</w:t>
      </w:r>
      <w:proofErr w:type="spellEnd"/>
      <w:r w:rsidR="00D36957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текста, цветной)</w:t>
      </w: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0CAA" w:rsidRPr="009D02C6" w:rsidRDefault="00C16346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780CAA" w:rsidRPr="009D0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ыводы</w:t>
      </w:r>
    </w:p>
    <w:p w:rsidR="00AE26C1" w:rsidRPr="009D02C6" w:rsidRDefault="00180F79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Характерными особенностями </w:t>
      </w:r>
      <w:r w:rsidR="001E0601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..</w:t>
      </w:r>
      <w:r w:rsidR="00AE26C1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Благодарность</w:t>
      </w:r>
    </w:p>
    <w:p w:rsidR="00AE26C1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 осуществлена</w:t>
      </w:r>
      <w:proofErr w:type="gramEnd"/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 поддержке  темы </w:t>
      </w:r>
      <w:proofErr w:type="spellStart"/>
      <w:r w:rsidR="00B13A3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осзадания</w:t>
      </w:r>
      <w:proofErr w:type="spellEnd"/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ГЗ АААА-… «Картографирование….».</w:t>
      </w:r>
    </w:p>
    <w:p w:rsidR="004944E0" w:rsidRPr="009D02C6" w:rsidRDefault="004944E0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746B" w:rsidRPr="009D02C6" w:rsidRDefault="00F7746B" w:rsidP="00F13035">
      <w:pPr>
        <w:pStyle w:val="1"/>
        <w:rPr>
          <w:sz w:val="26"/>
          <w:szCs w:val="26"/>
          <w:lang w:val="ru-RU"/>
        </w:rPr>
      </w:pPr>
      <w:r w:rsidRPr="009D02C6">
        <w:rPr>
          <w:sz w:val="26"/>
          <w:szCs w:val="26"/>
          <w:lang w:val="ru-RU"/>
        </w:rPr>
        <w:t>Литература</w:t>
      </w:r>
      <w:r w:rsidR="00D36957" w:rsidRPr="009D02C6">
        <w:rPr>
          <w:sz w:val="26"/>
          <w:szCs w:val="26"/>
          <w:lang w:val="ru-RU"/>
        </w:rPr>
        <w:t xml:space="preserve"> (</w:t>
      </w:r>
      <w:r w:rsidR="00B13A31" w:rsidRPr="00B13A31">
        <w:rPr>
          <w:b w:val="0"/>
          <w:i/>
          <w:sz w:val="26"/>
          <w:szCs w:val="26"/>
          <w:lang w:val="ru-RU"/>
        </w:rPr>
        <w:t xml:space="preserve">указывается </w:t>
      </w:r>
      <w:proofErr w:type="spellStart"/>
      <w:r w:rsidR="00D36957" w:rsidRPr="00B13A31">
        <w:rPr>
          <w:b w:val="0"/>
          <w:i/>
          <w:sz w:val="26"/>
          <w:szCs w:val="26"/>
        </w:rPr>
        <w:t>doi</w:t>
      </w:r>
      <w:proofErr w:type="spellEnd"/>
      <w:r w:rsidR="00D36957" w:rsidRPr="00B13A31">
        <w:rPr>
          <w:b w:val="0"/>
          <w:i/>
          <w:sz w:val="26"/>
          <w:szCs w:val="26"/>
          <w:lang w:val="ru-RU"/>
        </w:rPr>
        <w:t>, электронные ссылкой на ресурс</w:t>
      </w:r>
      <w:r w:rsidR="00D36957" w:rsidRPr="009D02C6">
        <w:rPr>
          <w:sz w:val="26"/>
          <w:szCs w:val="26"/>
          <w:lang w:val="ru-RU"/>
        </w:rPr>
        <w:t>)</w:t>
      </w:r>
    </w:p>
    <w:p w:rsidR="004C7795" w:rsidRPr="009D02C6" w:rsidRDefault="004C7795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Балашова В.В</w:t>
      </w:r>
      <w:r w:rsidR="00344624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7746B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(1974)</w:t>
      </w:r>
      <w:r w:rsidRPr="009D02C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Микоплазмы и железобактерии. М. </w:t>
      </w:r>
      <w:r w:rsidRPr="009D02C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«Наука»</w:t>
      </w:r>
      <w:r w:rsidR="00F7746B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65 с.</w:t>
      </w:r>
    </w:p>
    <w:p w:rsidR="004C7795" w:rsidRPr="009D02C6" w:rsidRDefault="004C7795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Водяницкий</w:t>
      </w:r>
      <w:proofErr w:type="spellEnd"/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D02C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8B1226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Ю.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9D02C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746B"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(2010) 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Гидроксиды железа в почвах (обзор литературы) // </w:t>
      </w:r>
      <w:r w:rsidR="00344624" w:rsidRPr="009D02C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Почвоведение</w:t>
      </w: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. № 11. С. 1341-1352</w:t>
      </w:r>
      <w:r w:rsidR="00B13A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13A31" w:rsidRPr="00B13A31">
        <w:rPr>
          <w:rFonts w:ascii="Times New Roman" w:hAnsi="Times New Roman" w:cs="Times New Roman"/>
          <w:b/>
          <w:i/>
          <w:sz w:val="26"/>
          <w:szCs w:val="26"/>
        </w:rPr>
        <w:t>doi</w:t>
      </w:r>
      <w:proofErr w:type="spellEnd"/>
      <w:r w:rsidR="00B13A31">
        <w:rPr>
          <w:rFonts w:ascii="Times New Roman" w:hAnsi="Times New Roman" w:cs="Times New Roman"/>
          <w:b/>
          <w:i/>
          <w:sz w:val="26"/>
          <w:szCs w:val="26"/>
        </w:rPr>
        <w:t>…</w:t>
      </w:r>
    </w:p>
    <w:p w:rsidR="004C7795" w:rsidRPr="009D02C6" w:rsidRDefault="004C7795" w:rsidP="00F130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2C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почвенной биохимии и микробиологии. Ред. Звягинцев Д.Г // М.: Издательство Московского университета. 1991. 304 с.</w:t>
      </w:r>
    </w:p>
    <w:p w:rsidR="004C7795" w:rsidRPr="00B13A31" w:rsidRDefault="008B1226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02C6">
        <w:rPr>
          <w:rFonts w:ascii="Times New Roman" w:hAnsi="Times New Roman" w:cs="Times New Roman"/>
          <w:sz w:val="26"/>
          <w:szCs w:val="26"/>
        </w:rPr>
        <w:t>Пиневич</w:t>
      </w:r>
      <w:proofErr w:type="spellEnd"/>
      <w:r w:rsidRPr="009D02C6">
        <w:rPr>
          <w:rFonts w:ascii="Times New Roman" w:hAnsi="Times New Roman" w:cs="Times New Roman"/>
          <w:sz w:val="26"/>
          <w:szCs w:val="26"/>
        </w:rPr>
        <w:t xml:space="preserve"> А.</w:t>
      </w:r>
      <w:r w:rsidR="004C7795" w:rsidRPr="009D02C6">
        <w:rPr>
          <w:rFonts w:ascii="Times New Roman" w:hAnsi="Times New Roman" w:cs="Times New Roman"/>
          <w:sz w:val="26"/>
          <w:szCs w:val="26"/>
        </w:rPr>
        <w:t>В.</w:t>
      </w:r>
      <w:r w:rsidR="002F7AAC" w:rsidRPr="009D02C6">
        <w:rPr>
          <w:rFonts w:ascii="Times New Roman" w:hAnsi="Times New Roman" w:cs="Times New Roman"/>
          <w:sz w:val="26"/>
          <w:szCs w:val="26"/>
        </w:rPr>
        <w:t xml:space="preserve"> (2005)</w:t>
      </w:r>
      <w:r w:rsidR="004C7795" w:rsidRPr="009D02C6">
        <w:rPr>
          <w:rFonts w:ascii="Times New Roman" w:hAnsi="Times New Roman" w:cs="Times New Roman"/>
          <w:sz w:val="26"/>
          <w:szCs w:val="26"/>
        </w:rPr>
        <w:t xml:space="preserve"> Микробиология железа и марганца. Издательство Санкт-Петербургского университета. </w:t>
      </w:r>
      <w:r w:rsidR="004C7795" w:rsidRPr="009D02C6">
        <w:rPr>
          <w:rFonts w:ascii="Times New Roman" w:hAnsi="Times New Roman" w:cs="Times New Roman"/>
          <w:sz w:val="26"/>
          <w:szCs w:val="26"/>
          <w:lang w:val="en-US"/>
        </w:rPr>
        <w:t xml:space="preserve">373 </w:t>
      </w:r>
      <w:r w:rsidR="004C7795" w:rsidRPr="009D02C6">
        <w:rPr>
          <w:rFonts w:ascii="Times New Roman" w:hAnsi="Times New Roman" w:cs="Times New Roman"/>
          <w:sz w:val="26"/>
          <w:szCs w:val="26"/>
        </w:rPr>
        <w:t>с</w:t>
      </w:r>
      <w:r w:rsidR="004C7795" w:rsidRPr="009D02C6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B13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A31" w:rsidRPr="00B13A31">
        <w:rPr>
          <w:rFonts w:ascii="Times New Roman" w:hAnsi="Times New Roman" w:cs="Times New Roman"/>
          <w:b/>
          <w:i/>
          <w:sz w:val="26"/>
          <w:szCs w:val="26"/>
        </w:rPr>
        <w:t>doi</w:t>
      </w:r>
      <w:proofErr w:type="spellEnd"/>
      <w:r w:rsidR="00B13A31">
        <w:rPr>
          <w:rFonts w:ascii="Times New Roman" w:hAnsi="Times New Roman" w:cs="Times New Roman"/>
          <w:b/>
          <w:i/>
          <w:sz w:val="26"/>
          <w:szCs w:val="26"/>
        </w:rPr>
        <w:t>…</w:t>
      </w:r>
    </w:p>
    <w:p w:rsidR="004C7795" w:rsidRPr="009D02C6" w:rsidRDefault="004C7795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02C6">
        <w:rPr>
          <w:rFonts w:ascii="Times New Roman" w:hAnsi="Times New Roman" w:cs="Times New Roman"/>
          <w:sz w:val="26"/>
          <w:szCs w:val="26"/>
          <w:lang w:val="en-US"/>
        </w:rPr>
        <w:t xml:space="preserve">Molecular Probes, Inc. </w:t>
      </w:r>
      <w:r w:rsidR="002F7AAC" w:rsidRPr="009D02C6">
        <w:rPr>
          <w:rFonts w:ascii="Times New Roman" w:hAnsi="Times New Roman" w:cs="Times New Roman"/>
          <w:sz w:val="26"/>
          <w:szCs w:val="26"/>
          <w:lang w:val="en-US"/>
        </w:rPr>
        <w:t>(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>1994</w:t>
      </w:r>
      <w:r w:rsidR="002F7AAC" w:rsidRPr="009D02C6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>. LIVE</w:t>
      </w:r>
      <w:r w:rsidRPr="009D02C6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>DEAD</w:t>
      </w:r>
      <w:r w:rsidRPr="009D02C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9D02C6">
        <w:rPr>
          <w:rFonts w:ascii="Times New Roman" w:hAnsi="Times New Roman" w:cs="Times New Roman"/>
          <w:sz w:val="26"/>
          <w:szCs w:val="26"/>
          <w:lang w:val="en-US"/>
        </w:rPr>
        <w:t>BacLight</w:t>
      </w:r>
      <w:proofErr w:type="spellEnd"/>
      <w:r w:rsidRPr="009D02C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>bacterial</w:t>
      </w:r>
      <w:r w:rsidRPr="009D02C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>viability</w:t>
      </w:r>
      <w:r w:rsidRPr="009D02C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 xml:space="preserve">kit </w:t>
      </w:r>
      <w:r w:rsidRPr="009D02C6">
        <w:rPr>
          <w:rFonts w:ascii="Times New Roman" w:hAnsi="Times New Roman" w:cs="Times New Roman"/>
          <w:sz w:val="26"/>
          <w:szCs w:val="26"/>
          <w:lang w:val="en-GB"/>
        </w:rPr>
        <w:t>(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>L 7012</w:t>
      </w:r>
      <w:r w:rsidRPr="009D02C6">
        <w:rPr>
          <w:rFonts w:ascii="Times New Roman" w:hAnsi="Times New Roman" w:cs="Times New Roman"/>
          <w:sz w:val="26"/>
          <w:szCs w:val="26"/>
          <w:lang w:val="en-GB"/>
        </w:rPr>
        <w:t>)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9D02C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9D02C6">
        <w:rPr>
          <w:rFonts w:ascii="Times New Roman" w:hAnsi="Times New Roman" w:cs="Times New Roman"/>
          <w:i/>
          <w:sz w:val="26"/>
          <w:szCs w:val="26"/>
          <w:lang w:val="en-GB"/>
        </w:rPr>
        <w:t>instruction manual with appendix</w:t>
      </w:r>
      <w:r w:rsidRPr="009D02C6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 xml:space="preserve">Molecular Probes, Inc., Eugene, </w:t>
      </w:r>
      <w:proofErr w:type="spellStart"/>
      <w:r w:rsidRPr="009D02C6">
        <w:rPr>
          <w:rFonts w:ascii="Times New Roman" w:hAnsi="Times New Roman" w:cs="Times New Roman"/>
          <w:sz w:val="26"/>
          <w:szCs w:val="26"/>
          <w:lang w:val="en-US"/>
        </w:rPr>
        <w:t>Oreg</w:t>
      </w:r>
      <w:proofErr w:type="spellEnd"/>
      <w:r w:rsidRPr="009D02C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4C7795" w:rsidRPr="009D02C6" w:rsidRDefault="004C7795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02C6">
        <w:rPr>
          <w:rFonts w:ascii="Times New Roman" w:hAnsi="Times New Roman" w:cs="Times New Roman"/>
          <w:sz w:val="26"/>
          <w:szCs w:val="26"/>
          <w:lang w:val="en-US"/>
        </w:rPr>
        <w:t>Panikov</w:t>
      </w:r>
      <w:proofErr w:type="spellEnd"/>
      <w:r w:rsidRPr="009D02C6">
        <w:rPr>
          <w:rFonts w:ascii="Times New Roman" w:hAnsi="Times New Roman" w:cs="Times New Roman"/>
          <w:sz w:val="26"/>
          <w:szCs w:val="26"/>
          <w:lang w:val="en-US"/>
        </w:rPr>
        <w:t xml:space="preserve"> N.</w:t>
      </w:r>
      <w:r w:rsidR="002F7AAC" w:rsidRPr="009D02C6">
        <w:rPr>
          <w:rFonts w:ascii="Times New Roman" w:hAnsi="Times New Roman" w:cs="Times New Roman"/>
          <w:sz w:val="26"/>
          <w:szCs w:val="26"/>
          <w:lang w:val="en-GB"/>
        </w:rPr>
        <w:t xml:space="preserve"> (2005)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 xml:space="preserve"> Contribution of </w:t>
      </w:r>
      <w:proofErr w:type="spellStart"/>
      <w:r w:rsidRPr="009D02C6">
        <w:rPr>
          <w:rFonts w:ascii="Times New Roman" w:hAnsi="Times New Roman" w:cs="Times New Roman"/>
          <w:sz w:val="26"/>
          <w:szCs w:val="26"/>
          <w:lang w:val="en-US"/>
        </w:rPr>
        <w:t>nanosized</w:t>
      </w:r>
      <w:proofErr w:type="spellEnd"/>
      <w:r w:rsidRPr="009D02C6">
        <w:rPr>
          <w:rFonts w:ascii="Times New Roman" w:hAnsi="Times New Roman" w:cs="Times New Roman"/>
          <w:sz w:val="26"/>
          <w:szCs w:val="26"/>
          <w:lang w:val="en-US"/>
        </w:rPr>
        <w:t xml:space="preserve"> bacteria to the total biomass and activity of a soil microbial community // </w:t>
      </w:r>
      <w:r w:rsidRPr="009D02C6">
        <w:rPr>
          <w:rFonts w:ascii="Times New Roman" w:hAnsi="Times New Roman" w:cs="Times New Roman"/>
          <w:i/>
          <w:sz w:val="26"/>
          <w:szCs w:val="26"/>
          <w:lang w:val="en-US"/>
        </w:rPr>
        <w:t>Advances in Applied Microbiology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>. V</w:t>
      </w:r>
      <w:r w:rsidRPr="009D02C6">
        <w:rPr>
          <w:rFonts w:ascii="Times New Roman" w:hAnsi="Times New Roman" w:cs="Times New Roman"/>
          <w:sz w:val="26"/>
          <w:szCs w:val="26"/>
        </w:rPr>
        <w:t xml:space="preserve">. 57. </w:t>
      </w:r>
      <w:r w:rsidRPr="009D02C6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9D02C6">
        <w:rPr>
          <w:rFonts w:ascii="Times New Roman" w:hAnsi="Times New Roman" w:cs="Times New Roman"/>
          <w:sz w:val="26"/>
          <w:szCs w:val="26"/>
        </w:rPr>
        <w:t>. 245</w:t>
      </w:r>
      <w:r w:rsidR="00E8752D" w:rsidRPr="009D02C6">
        <w:rPr>
          <w:rFonts w:ascii="Times New Roman" w:hAnsi="Times New Roman" w:cs="Times New Roman"/>
          <w:sz w:val="26"/>
          <w:szCs w:val="26"/>
        </w:rPr>
        <w:t>-</w:t>
      </w:r>
      <w:r w:rsidRPr="009D02C6">
        <w:rPr>
          <w:rFonts w:ascii="Times New Roman" w:hAnsi="Times New Roman" w:cs="Times New Roman"/>
          <w:sz w:val="26"/>
          <w:szCs w:val="26"/>
        </w:rPr>
        <w:t>296.</w:t>
      </w:r>
    </w:p>
    <w:p w:rsidR="004944E0" w:rsidRPr="009D02C6" w:rsidRDefault="004944E0" w:rsidP="00F13035">
      <w:pPr>
        <w:pStyle w:val="references"/>
        <w:spacing w:after="0"/>
        <w:ind w:left="0" w:firstLine="0"/>
        <w:rPr>
          <w:sz w:val="26"/>
          <w:szCs w:val="26"/>
          <w:lang w:val="ru-RU"/>
        </w:rPr>
      </w:pPr>
      <w:r w:rsidRPr="009D02C6">
        <w:rPr>
          <w:sz w:val="26"/>
          <w:szCs w:val="26"/>
          <w:lang w:val="ru-RU"/>
        </w:rPr>
        <w:t xml:space="preserve">Специализированные массивы климатических исследований </w:t>
      </w:r>
      <w:hyperlink r:id="rId8" w:history="1">
        <w:r w:rsidRPr="009D02C6">
          <w:rPr>
            <w:rStyle w:val="a3"/>
            <w:sz w:val="26"/>
            <w:szCs w:val="26"/>
            <w:lang w:val="ru-RU"/>
          </w:rPr>
          <w:t>http://aisori.meteo.ru/ClimateR</w:t>
        </w:r>
      </w:hyperlink>
      <w:r w:rsidRPr="009D02C6">
        <w:rPr>
          <w:rStyle w:val="a3"/>
          <w:sz w:val="26"/>
          <w:szCs w:val="26"/>
          <w:lang w:val="ru-RU"/>
        </w:rPr>
        <w:t xml:space="preserve"> </w:t>
      </w:r>
      <w:r w:rsidRPr="009D02C6">
        <w:rPr>
          <w:rStyle w:val="a3"/>
          <w:color w:val="auto"/>
          <w:sz w:val="26"/>
          <w:szCs w:val="26"/>
          <w:u w:val="none"/>
          <w:lang w:val="ru-RU"/>
        </w:rPr>
        <w:t xml:space="preserve">(дата обращения </w:t>
      </w:r>
      <w:proofErr w:type="spellStart"/>
      <w:r w:rsidRPr="009D02C6">
        <w:rPr>
          <w:rStyle w:val="a3"/>
          <w:color w:val="auto"/>
          <w:sz w:val="26"/>
          <w:szCs w:val="26"/>
          <w:u w:val="none"/>
          <w:lang w:val="ru-RU"/>
        </w:rPr>
        <w:t>хх.хх.хххх</w:t>
      </w:r>
      <w:proofErr w:type="spellEnd"/>
      <w:r w:rsidRPr="009D02C6">
        <w:rPr>
          <w:rStyle w:val="a3"/>
          <w:color w:val="auto"/>
          <w:sz w:val="26"/>
          <w:szCs w:val="26"/>
          <w:u w:val="none"/>
          <w:lang w:val="ru-RU"/>
        </w:rPr>
        <w:t>)</w:t>
      </w:r>
    </w:p>
    <w:p w:rsidR="00E8752D" w:rsidRPr="009D02C6" w:rsidRDefault="00E8752D" w:rsidP="00F13035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</w:rPr>
      </w:pPr>
    </w:p>
    <w:p w:rsidR="004944E0" w:rsidRPr="009D02C6" w:rsidRDefault="00E8752D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02C6">
        <w:rPr>
          <w:rFonts w:ascii="Times New Roman" w:hAnsi="Times New Roman" w:cs="Times New Roman"/>
          <w:b/>
          <w:bCs/>
          <w:sz w:val="26"/>
          <w:szCs w:val="26"/>
        </w:rPr>
        <w:t>Требования к объёму и оформлению файла</w:t>
      </w:r>
    </w:p>
    <w:p w:rsidR="005E2132" w:rsidRPr="009D02C6" w:rsidRDefault="00E8752D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02C6">
        <w:rPr>
          <w:rFonts w:ascii="Times New Roman" w:hAnsi="Times New Roman" w:cs="Times New Roman"/>
          <w:sz w:val="26"/>
          <w:szCs w:val="26"/>
        </w:rPr>
        <w:t xml:space="preserve">Статья подаётся в формате DOCX в соответствии с прилагаемым шаблоном. </w:t>
      </w:r>
      <w:r w:rsidR="005E2132" w:rsidRPr="009D02C6">
        <w:rPr>
          <w:rFonts w:ascii="Times New Roman" w:hAnsi="Times New Roman" w:cs="Times New Roman"/>
          <w:sz w:val="26"/>
          <w:szCs w:val="26"/>
        </w:rPr>
        <w:t xml:space="preserve">Все элементы оформления (структура разделов, шрифты заголовков, стиль подписей к таблицам и рисункам, оформление списка литературы) сохраняются без изменений. </w:t>
      </w:r>
      <w:r w:rsidRPr="009D02C6">
        <w:rPr>
          <w:rFonts w:ascii="Times New Roman" w:hAnsi="Times New Roman" w:cs="Times New Roman"/>
          <w:sz w:val="26"/>
          <w:szCs w:val="26"/>
        </w:rPr>
        <w:t xml:space="preserve">Объём до 10 страниц, включая рисунки, таблицы, аннотации и список литературы. </w:t>
      </w:r>
      <w:r w:rsidRPr="009D02C6">
        <w:rPr>
          <w:rFonts w:ascii="Times New Roman" w:hAnsi="Times New Roman" w:cs="Times New Roman"/>
          <w:sz w:val="26"/>
          <w:szCs w:val="26"/>
        </w:rPr>
        <w:lastRenderedPageBreak/>
        <w:t xml:space="preserve">Поля страницы стандартные (верхнее, нижнее, левое, правое - по 2 см), текст выровнен по левому краю, отступ </w:t>
      </w:r>
      <w:r w:rsidR="00F13035" w:rsidRPr="009D02C6">
        <w:rPr>
          <w:rFonts w:ascii="Times New Roman" w:hAnsi="Times New Roman" w:cs="Times New Roman"/>
          <w:sz w:val="26"/>
          <w:szCs w:val="26"/>
        </w:rPr>
        <w:t>нет</w:t>
      </w:r>
      <w:r w:rsidRPr="009D02C6">
        <w:rPr>
          <w:rFonts w:ascii="Times New Roman" w:hAnsi="Times New Roman" w:cs="Times New Roman"/>
          <w:sz w:val="26"/>
          <w:szCs w:val="26"/>
        </w:rPr>
        <w:t xml:space="preserve"> и межстрочный интервал - одинарный. Основной текст: </w:t>
      </w:r>
      <w:proofErr w:type="spellStart"/>
      <w:r w:rsidRPr="009D02C6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9D02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02C6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9D02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02C6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9D02C6">
        <w:rPr>
          <w:rFonts w:ascii="Times New Roman" w:hAnsi="Times New Roman" w:cs="Times New Roman"/>
          <w:sz w:val="26"/>
          <w:szCs w:val="26"/>
        </w:rPr>
        <w:t xml:space="preserve">, 13 пт. </w:t>
      </w:r>
    </w:p>
    <w:p w:rsidR="005E2132" w:rsidRPr="009D02C6" w:rsidRDefault="00E8752D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02C6">
        <w:rPr>
          <w:rFonts w:ascii="Times New Roman" w:hAnsi="Times New Roman" w:cs="Times New Roman"/>
          <w:sz w:val="26"/>
          <w:szCs w:val="26"/>
        </w:rPr>
        <w:t>Название статьи</w:t>
      </w:r>
      <w:r w:rsidR="005E2132" w:rsidRPr="009D02C6">
        <w:rPr>
          <w:rFonts w:ascii="Times New Roman" w:hAnsi="Times New Roman" w:cs="Times New Roman"/>
          <w:sz w:val="26"/>
          <w:szCs w:val="26"/>
        </w:rPr>
        <w:t>:</w:t>
      </w:r>
      <w:r w:rsidRPr="009D02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02C6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9D02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02C6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9D02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02C6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9D02C6">
        <w:rPr>
          <w:rFonts w:ascii="Times New Roman" w:hAnsi="Times New Roman" w:cs="Times New Roman"/>
          <w:sz w:val="26"/>
          <w:szCs w:val="26"/>
        </w:rPr>
        <w:t xml:space="preserve">, 14 </w:t>
      </w:r>
      <w:proofErr w:type="spellStart"/>
      <w:r w:rsidRPr="009D02C6">
        <w:rPr>
          <w:rFonts w:ascii="Times New Roman" w:hAnsi="Times New Roman" w:cs="Times New Roman"/>
          <w:sz w:val="26"/>
          <w:szCs w:val="26"/>
        </w:rPr>
        <w:t>пт</w:t>
      </w:r>
      <w:proofErr w:type="spellEnd"/>
      <w:r w:rsidRPr="009D02C6">
        <w:rPr>
          <w:rFonts w:ascii="Times New Roman" w:hAnsi="Times New Roman" w:cs="Times New Roman"/>
          <w:sz w:val="26"/>
          <w:szCs w:val="26"/>
        </w:rPr>
        <w:t xml:space="preserve">, полужирный, буквы заглавные. </w:t>
      </w:r>
    </w:p>
    <w:p w:rsidR="00E8752D" w:rsidRPr="009D02C6" w:rsidRDefault="005E2132" w:rsidP="00F130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02C6">
        <w:rPr>
          <w:rFonts w:ascii="Times New Roman" w:hAnsi="Times New Roman" w:cs="Times New Roman"/>
          <w:sz w:val="26"/>
          <w:szCs w:val="26"/>
        </w:rPr>
        <w:t>Название р</w:t>
      </w:r>
      <w:r w:rsidR="00E8752D" w:rsidRPr="009D02C6">
        <w:rPr>
          <w:rFonts w:ascii="Times New Roman" w:hAnsi="Times New Roman" w:cs="Times New Roman"/>
          <w:sz w:val="26"/>
          <w:szCs w:val="26"/>
        </w:rPr>
        <w:t>аздел</w:t>
      </w:r>
      <w:r w:rsidRPr="009D02C6">
        <w:rPr>
          <w:rFonts w:ascii="Times New Roman" w:hAnsi="Times New Roman" w:cs="Times New Roman"/>
          <w:sz w:val="26"/>
          <w:szCs w:val="26"/>
        </w:rPr>
        <w:t>ов</w:t>
      </w:r>
      <w:r w:rsidR="00E8752D" w:rsidRPr="009D02C6">
        <w:rPr>
          <w:rFonts w:ascii="Times New Roman" w:hAnsi="Times New Roman" w:cs="Times New Roman"/>
          <w:sz w:val="26"/>
          <w:szCs w:val="26"/>
        </w:rPr>
        <w:t xml:space="preserve"> (Введение, Объекты и методы и т.д.)</w:t>
      </w:r>
      <w:r w:rsidRPr="009D02C6">
        <w:rPr>
          <w:rFonts w:ascii="Times New Roman" w:hAnsi="Times New Roman" w:cs="Times New Roman"/>
          <w:sz w:val="26"/>
          <w:szCs w:val="26"/>
        </w:rPr>
        <w:t>:</w:t>
      </w:r>
      <w:r w:rsidR="00E8752D" w:rsidRPr="009D02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752D" w:rsidRPr="009D02C6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="00E8752D" w:rsidRPr="009D02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752D" w:rsidRPr="009D02C6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="00E8752D" w:rsidRPr="009D02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752D" w:rsidRPr="009D02C6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="00E8752D" w:rsidRPr="009D02C6">
        <w:rPr>
          <w:rFonts w:ascii="Times New Roman" w:hAnsi="Times New Roman" w:cs="Times New Roman"/>
          <w:sz w:val="26"/>
          <w:szCs w:val="26"/>
        </w:rPr>
        <w:t xml:space="preserve">, 13 </w:t>
      </w:r>
      <w:proofErr w:type="spellStart"/>
      <w:r w:rsidR="00E8752D" w:rsidRPr="009D02C6">
        <w:rPr>
          <w:rFonts w:ascii="Times New Roman" w:hAnsi="Times New Roman" w:cs="Times New Roman"/>
          <w:sz w:val="26"/>
          <w:szCs w:val="26"/>
        </w:rPr>
        <w:t>пт</w:t>
      </w:r>
      <w:proofErr w:type="spellEnd"/>
      <w:r w:rsidR="00E8752D" w:rsidRPr="009D02C6">
        <w:rPr>
          <w:rFonts w:ascii="Times New Roman" w:hAnsi="Times New Roman" w:cs="Times New Roman"/>
          <w:sz w:val="26"/>
          <w:szCs w:val="26"/>
        </w:rPr>
        <w:t xml:space="preserve">, полужирный, начинать с заглавной буквы. </w:t>
      </w:r>
    </w:p>
    <w:sectPr w:rsidR="00E8752D" w:rsidRPr="009D02C6" w:rsidSect="00684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38E0"/>
    <w:multiLevelType w:val="hybridMultilevel"/>
    <w:tmpl w:val="33826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729F1"/>
    <w:multiLevelType w:val="multilevel"/>
    <w:tmpl w:val="8D92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F241DF"/>
    <w:multiLevelType w:val="multilevel"/>
    <w:tmpl w:val="7E02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52EB8"/>
    <w:multiLevelType w:val="multilevel"/>
    <w:tmpl w:val="76A6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A19A9"/>
    <w:multiLevelType w:val="multilevel"/>
    <w:tmpl w:val="180E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660A5"/>
    <w:multiLevelType w:val="multilevel"/>
    <w:tmpl w:val="BEF8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F76F18"/>
    <w:multiLevelType w:val="hybridMultilevel"/>
    <w:tmpl w:val="8708D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25036"/>
    <w:multiLevelType w:val="multilevel"/>
    <w:tmpl w:val="C410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DF5840"/>
    <w:multiLevelType w:val="hybridMultilevel"/>
    <w:tmpl w:val="C1709D14"/>
    <w:lvl w:ilvl="0" w:tplc="8E0617E2">
      <w:start w:val="1"/>
      <w:numFmt w:val="decimal"/>
      <w:lvlText w:val="%1."/>
      <w:lvlJc w:val="left"/>
      <w:pPr>
        <w:tabs>
          <w:tab w:val="num" w:pos="1290"/>
        </w:tabs>
        <w:ind w:left="1290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5B"/>
    <w:rsid w:val="00030C78"/>
    <w:rsid w:val="000D6BC6"/>
    <w:rsid w:val="001153B0"/>
    <w:rsid w:val="00142198"/>
    <w:rsid w:val="00180F79"/>
    <w:rsid w:val="00197CC6"/>
    <w:rsid w:val="001B3A62"/>
    <w:rsid w:val="001E0601"/>
    <w:rsid w:val="001E7CD9"/>
    <w:rsid w:val="001F0980"/>
    <w:rsid w:val="002215D4"/>
    <w:rsid w:val="002666C6"/>
    <w:rsid w:val="00276D74"/>
    <w:rsid w:val="00285362"/>
    <w:rsid w:val="002B0A19"/>
    <w:rsid w:val="002E405B"/>
    <w:rsid w:val="002F7AAC"/>
    <w:rsid w:val="003043A0"/>
    <w:rsid w:val="00344624"/>
    <w:rsid w:val="003472A1"/>
    <w:rsid w:val="00353407"/>
    <w:rsid w:val="0037173A"/>
    <w:rsid w:val="0038319E"/>
    <w:rsid w:val="003D0654"/>
    <w:rsid w:val="003D630C"/>
    <w:rsid w:val="004213CF"/>
    <w:rsid w:val="00432469"/>
    <w:rsid w:val="00441E6F"/>
    <w:rsid w:val="0045004D"/>
    <w:rsid w:val="00461408"/>
    <w:rsid w:val="00486293"/>
    <w:rsid w:val="004944E0"/>
    <w:rsid w:val="004C7795"/>
    <w:rsid w:val="00523320"/>
    <w:rsid w:val="00543A80"/>
    <w:rsid w:val="005728F6"/>
    <w:rsid w:val="005E2132"/>
    <w:rsid w:val="00600AAB"/>
    <w:rsid w:val="00667DB3"/>
    <w:rsid w:val="00682741"/>
    <w:rsid w:val="00684B69"/>
    <w:rsid w:val="006B15DC"/>
    <w:rsid w:val="006B7BB1"/>
    <w:rsid w:val="006F6D84"/>
    <w:rsid w:val="00763044"/>
    <w:rsid w:val="00780CAA"/>
    <w:rsid w:val="007F5297"/>
    <w:rsid w:val="00806B0C"/>
    <w:rsid w:val="00816ADB"/>
    <w:rsid w:val="00824470"/>
    <w:rsid w:val="00860A1B"/>
    <w:rsid w:val="008B1226"/>
    <w:rsid w:val="0097667A"/>
    <w:rsid w:val="009D02C6"/>
    <w:rsid w:val="009D3D90"/>
    <w:rsid w:val="009E11C2"/>
    <w:rsid w:val="009E785A"/>
    <w:rsid w:val="009F5DCF"/>
    <w:rsid w:val="00A47F52"/>
    <w:rsid w:val="00A915CB"/>
    <w:rsid w:val="00AE26C1"/>
    <w:rsid w:val="00B05E95"/>
    <w:rsid w:val="00B13A31"/>
    <w:rsid w:val="00B22B00"/>
    <w:rsid w:val="00B43A44"/>
    <w:rsid w:val="00B939E7"/>
    <w:rsid w:val="00BB0482"/>
    <w:rsid w:val="00BF2B08"/>
    <w:rsid w:val="00C16346"/>
    <w:rsid w:val="00CB79C5"/>
    <w:rsid w:val="00D36957"/>
    <w:rsid w:val="00D944D3"/>
    <w:rsid w:val="00E6479A"/>
    <w:rsid w:val="00E8752D"/>
    <w:rsid w:val="00E92850"/>
    <w:rsid w:val="00F13035"/>
    <w:rsid w:val="00F61281"/>
    <w:rsid w:val="00F7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0AD78-7D5F-472E-98FB-24FEAFD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9"/>
    <w:qFormat/>
    <w:rsid w:val="00F7746B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44D3"/>
    <w:rPr>
      <w:color w:val="0000FF" w:themeColor="hyperlink"/>
      <w:u w:val="single"/>
    </w:rPr>
  </w:style>
  <w:style w:type="character" w:customStyle="1" w:styleId="tlid-translation">
    <w:name w:val="tlid-translation"/>
    <w:basedOn w:val="a0"/>
    <w:rsid w:val="00CB79C5"/>
  </w:style>
  <w:style w:type="paragraph" w:styleId="a4">
    <w:name w:val="List Paragraph"/>
    <w:basedOn w:val="a"/>
    <w:uiPriority w:val="34"/>
    <w:qFormat/>
    <w:rsid w:val="004C77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7746B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references">
    <w:name w:val="references"/>
    <w:basedOn w:val="a"/>
    <w:autoRedefine/>
    <w:uiPriority w:val="99"/>
    <w:rsid w:val="00F7746B"/>
    <w:pPr>
      <w:tabs>
        <w:tab w:val="left" w:pos="426"/>
      </w:tabs>
      <w:autoSpaceDE w:val="0"/>
      <w:autoSpaceDN w:val="0"/>
      <w:spacing w:after="60" w:line="240" w:lineRule="auto"/>
      <w:ind w:left="284" w:hanging="284"/>
    </w:pPr>
    <w:rPr>
      <w:rFonts w:ascii="Times New Roman" w:eastAsia="Times New Roman" w:hAnsi="Times New Roman" w:cs="Times New Roman"/>
      <w:lang w:val="en-US"/>
    </w:rPr>
  </w:style>
  <w:style w:type="paragraph" w:customStyle="1" w:styleId="abstract">
    <w:name w:val="abstract"/>
    <w:basedOn w:val="a"/>
    <w:autoRedefine/>
    <w:uiPriority w:val="99"/>
    <w:rsid w:val="004944E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en-AU"/>
    </w:rPr>
  </w:style>
  <w:style w:type="table" w:styleId="a5">
    <w:name w:val="Table Grid"/>
    <w:basedOn w:val="a1"/>
    <w:uiPriority w:val="59"/>
    <w:rsid w:val="0049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sori.meteo.ru/Climate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22E68-0FAB-4578-9526-2679AF51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2026-03-20T09:25:00Z</dcterms:created>
  <dcterms:modified xsi:type="dcterms:W3CDTF">2026-03-20T09:25:00Z</dcterms:modified>
</cp:coreProperties>
</file>